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BE" w:rsidRDefault="009E5608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ROLES/RESPONSIBILITIES FOR PGP/STUDENT GROWTH CONFERENCE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2160"/>
        <w:gridCol w:w="1890"/>
        <w:gridCol w:w="1890"/>
        <w:gridCol w:w="1890"/>
        <w:gridCol w:w="2610"/>
      </w:tblGrid>
      <w:tr w:rsidR="00E07FC3" w:rsidTr="00E07FC3">
        <w:trPr>
          <w:trHeight w:val="96"/>
        </w:trPr>
        <w:tc>
          <w:tcPr>
            <w:tcW w:w="1548" w:type="dxa"/>
          </w:tcPr>
          <w:p w:rsidR="009E5608" w:rsidRPr="00E07FC3" w:rsidRDefault="009E560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07FC3">
              <w:rPr>
                <w:rFonts w:ascii="Tahoma" w:hAnsi="Tahoma" w:cs="Tahoma"/>
                <w:b/>
                <w:sz w:val="28"/>
                <w:szCs w:val="28"/>
              </w:rPr>
              <w:t>Timeline</w:t>
            </w:r>
          </w:p>
        </w:tc>
        <w:tc>
          <w:tcPr>
            <w:tcW w:w="4770" w:type="dxa"/>
            <w:gridSpan w:val="2"/>
          </w:tcPr>
          <w:p w:rsidR="009E5608" w:rsidRPr="00E07FC3" w:rsidRDefault="009E5608" w:rsidP="00E07F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7FC3">
              <w:rPr>
                <w:rFonts w:ascii="Tahoma" w:hAnsi="Tahoma" w:cs="Tahoma"/>
                <w:sz w:val="24"/>
                <w:szCs w:val="24"/>
              </w:rPr>
              <w:t>Before Conference</w:t>
            </w:r>
          </w:p>
        </w:tc>
        <w:tc>
          <w:tcPr>
            <w:tcW w:w="3780" w:type="dxa"/>
            <w:gridSpan w:val="2"/>
          </w:tcPr>
          <w:p w:rsidR="009E5608" w:rsidRPr="00E07FC3" w:rsidRDefault="009E5608" w:rsidP="00E07F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7FC3">
              <w:rPr>
                <w:rFonts w:ascii="Tahoma" w:hAnsi="Tahoma" w:cs="Tahoma"/>
                <w:sz w:val="24"/>
                <w:szCs w:val="24"/>
              </w:rPr>
              <w:t>During Conference</w:t>
            </w:r>
          </w:p>
        </w:tc>
        <w:tc>
          <w:tcPr>
            <w:tcW w:w="4500" w:type="dxa"/>
            <w:gridSpan w:val="2"/>
          </w:tcPr>
          <w:p w:rsidR="009E5608" w:rsidRPr="00E07FC3" w:rsidRDefault="009E5608" w:rsidP="00E07F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7FC3">
              <w:rPr>
                <w:rFonts w:ascii="Tahoma" w:hAnsi="Tahoma" w:cs="Tahoma"/>
                <w:sz w:val="24"/>
                <w:szCs w:val="24"/>
              </w:rPr>
              <w:t>After Conference</w:t>
            </w:r>
          </w:p>
        </w:tc>
      </w:tr>
      <w:tr w:rsidR="00E07FC3" w:rsidTr="00E07FC3">
        <w:tc>
          <w:tcPr>
            <w:tcW w:w="1548" w:type="dxa"/>
          </w:tcPr>
          <w:p w:rsidR="009E5608" w:rsidRPr="004660A8" w:rsidRDefault="009E56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9E5608" w:rsidRPr="004660A8" w:rsidRDefault="004660A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660A8">
              <w:rPr>
                <w:rFonts w:ascii="Tahoma" w:hAnsi="Tahoma" w:cs="Tahoma"/>
                <w:b/>
                <w:sz w:val="24"/>
                <w:szCs w:val="24"/>
              </w:rPr>
              <w:t>Teacher</w:t>
            </w:r>
          </w:p>
        </w:tc>
        <w:tc>
          <w:tcPr>
            <w:tcW w:w="2160" w:type="dxa"/>
          </w:tcPr>
          <w:p w:rsidR="009E5608" w:rsidRPr="004660A8" w:rsidRDefault="004660A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660A8">
              <w:rPr>
                <w:rFonts w:ascii="Tahoma" w:hAnsi="Tahoma" w:cs="Tahoma"/>
                <w:b/>
                <w:sz w:val="24"/>
                <w:szCs w:val="24"/>
              </w:rPr>
              <w:t>Principal</w:t>
            </w:r>
          </w:p>
        </w:tc>
        <w:tc>
          <w:tcPr>
            <w:tcW w:w="1890" w:type="dxa"/>
          </w:tcPr>
          <w:p w:rsidR="009E5608" w:rsidRPr="004660A8" w:rsidRDefault="004660A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660A8">
              <w:rPr>
                <w:rFonts w:ascii="Tahoma" w:hAnsi="Tahoma" w:cs="Tahoma"/>
                <w:b/>
                <w:sz w:val="24"/>
                <w:szCs w:val="24"/>
              </w:rPr>
              <w:t>Teacher</w:t>
            </w:r>
          </w:p>
        </w:tc>
        <w:tc>
          <w:tcPr>
            <w:tcW w:w="1890" w:type="dxa"/>
          </w:tcPr>
          <w:p w:rsidR="009E5608" w:rsidRPr="004660A8" w:rsidRDefault="004660A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660A8">
              <w:rPr>
                <w:rFonts w:ascii="Tahoma" w:hAnsi="Tahoma" w:cs="Tahoma"/>
                <w:b/>
                <w:sz w:val="24"/>
                <w:szCs w:val="24"/>
              </w:rPr>
              <w:t>Principal</w:t>
            </w:r>
          </w:p>
        </w:tc>
        <w:tc>
          <w:tcPr>
            <w:tcW w:w="1890" w:type="dxa"/>
          </w:tcPr>
          <w:p w:rsidR="009E5608" w:rsidRPr="004660A8" w:rsidRDefault="004660A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660A8">
              <w:rPr>
                <w:rFonts w:ascii="Tahoma" w:hAnsi="Tahoma" w:cs="Tahoma"/>
                <w:b/>
                <w:sz w:val="24"/>
                <w:szCs w:val="24"/>
              </w:rPr>
              <w:t>Teacher</w:t>
            </w:r>
          </w:p>
        </w:tc>
        <w:tc>
          <w:tcPr>
            <w:tcW w:w="2610" w:type="dxa"/>
          </w:tcPr>
          <w:p w:rsidR="009E5608" w:rsidRPr="004660A8" w:rsidRDefault="004660A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660A8">
              <w:rPr>
                <w:rFonts w:ascii="Tahoma" w:hAnsi="Tahoma" w:cs="Tahoma"/>
                <w:b/>
                <w:sz w:val="24"/>
                <w:szCs w:val="24"/>
              </w:rPr>
              <w:t>Principal</w:t>
            </w:r>
          </w:p>
        </w:tc>
      </w:tr>
      <w:tr w:rsidR="00754210" w:rsidTr="00E07FC3">
        <w:tc>
          <w:tcPr>
            <w:tcW w:w="1548" w:type="dxa"/>
          </w:tcPr>
          <w:p w:rsidR="00754210" w:rsidRPr="004660A8" w:rsidRDefault="00754210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Aug.-Sept.</w:t>
            </w:r>
          </w:p>
        </w:tc>
        <w:tc>
          <w:tcPr>
            <w:tcW w:w="2610" w:type="dxa"/>
          </w:tcPr>
          <w:p w:rsidR="00754210" w:rsidRPr="00E07FC3" w:rsidRDefault="0075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7FC3">
              <w:rPr>
                <w:rFonts w:ascii="Tahoma" w:hAnsi="Tahoma" w:cs="Tahoma"/>
                <w:b/>
                <w:sz w:val="20"/>
                <w:szCs w:val="20"/>
              </w:rPr>
              <w:t>PGP:</w:t>
            </w:r>
          </w:p>
          <w:p w:rsidR="00754210" w:rsidRPr="00E07FC3" w:rsidRDefault="00754210" w:rsidP="004660A8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Analyses a variety of data (KY framework self-assessment, KPREP, district/school data, previous observation feedback, survey data, etc.</w:t>
            </w:r>
          </w:p>
          <w:p w:rsidR="00754210" w:rsidRPr="00E07FC3" w:rsidRDefault="00754210" w:rsidP="004660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 w:rsidP="004660A8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Identifies PGP focus</w:t>
            </w:r>
          </w:p>
          <w:p w:rsidR="00754210" w:rsidRPr="00E07FC3" w:rsidRDefault="00754210" w:rsidP="004660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 w:rsidP="004660A8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Creates a draft PGP goal and action plan</w:t>
            </w:r>
          </w:p>
        </w:tc>
        <w:tc>
          <w:tcPr>
            <w:tcW w:w="2160" w:type="dxa"/>
            <w:vMerge w:val="restart"/>
          </w:tcPr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Provides guidelines/training for teachers on creating quality PGP and Student Growth goals and action plans.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Determines the level of collaboration needed with individual teachers.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 xml:space="preserve">Individually communicates with any teacher whom the principal wants direct involvement in the creation of goals and plans.  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Identifies some key questions to facilitate discussion as needed.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Reviews teacher’s goals/plans in EDS prior to the conference.</w:t>
            </w:r>
          </w:p>
        </w:tc>
        <w:tc>
          <w:tcPr>
            <w:tcW w:w="1890" w:type="dxa"/>
            <w:vMerge w:val="restart"/>
          </w:tcPr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Shares goals/action plans and any supports needed.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Collaborates with the principal on incorporating the principal feedback to improve goals/plans.</w:t>
            </w:r>
          </w:p>
        </w:tc>
        <w:tc>
          <w:tcPr>
            <w:tcW w:w="1890" w:type="dxa"/>
            <w:vMerge w:val="restart"/>
          </w:tcPr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Uses questions to empower the teacher to share/reflect on the PGP and Student Growth goals/plans.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Provides specific evidence based on feedback goals/plans.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Collaborates with the teacher on any changes needed.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Collaborates with the teacher to identify support that could be provided through the school resources (time, talent, materials, etc.)</w:t>
            </w:r>
          </w:p>
        </w:tc>
        <w:tc>
          <w:tcPr>
            <w:tcW w:w="1890" w:type="dxa"/>
            <w:vMerge w:val="restart"/>
          </w:tcPr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Makes any changes and resubmits goals/plans.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Creates a way to collect data and reflect on progress throughout the year.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Begins to implement plans.</w:t>
            </w:r>
          </w:p>
        </w:tc>
        <w:tc>
          <w:tcPr>
            <w:tcW w:w="2610" w:type="dxa"/>
            <w:vMerge w:val="restart"/>
          </w:tcPr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Analyzes goals/plans from the staff to identify commonalities that could be used in school plans, personal/Student growth goals, etc.</w:t>
            </w:r>
          </w:p>
          <w:p w:rsidR="00754210" w:rsidRPr="00E07FC3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E07FC3" w:rsidRDefault="00E07FC3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Follows up with providing committed support.</w:t>
            </w:r>
          </w:p>
          <w:p w:rsidR="00E07FC3" w:rsidRPr="00E07FC3" w:rsidRDefault="00E07F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FC3" w:rsidRPr="00E07FC3" w:rsidRDefault="00E07FC3">
            <w:pPr>
              <w:rPr>
                <w:rFonts w:ascii="Tahoma" w:hAnsi="Tahoma" w:cs="Tahoma"/>
                <w:sz w:val="20"/>
                <w:szCs w:val="20"/>
              </w:rPr>
            </w:pPr>
            <w:r w:rsidRPr="00E07FC3">
              <w:rPr>
                <w:rFonts w:ascii="Tahoma" w:hAnsi="Tahoma" w:cs="Tahoma"/>
                <w:sz w:val="20"/>
                <w:szCs w:val="20"/>
              </w:rPr>
              <w:t>Reflects on conferences and identifies own strengths and areas of growth with conferencing to determine personal next steps.</w:t>
            </w:r>
          </w:p>
        </w:tc>
      </w:tr>
      <w:tr w:rsidR="00754210" w:rsidTr="00E07FC3">
        <w:tc>
          <w:tcPr>
            <w:tcW w:w="1548" w:type="dxa"/>
          </w:tcPr>
          <w:p w:rsidR="00754210" w:rsidRDefault="00754210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10" w:type="dxa"/>
          </w:tcPr>
          <w:p w:rsidR="00754210" w:rsidRDefault="0075421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Student Growth:</w:t>
            </w:r>
          </w:p>
          <w:p w:rsidR="00754210" w:rsidRDefault="007542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Analyzes content to identify key content/process that could be targeted for student growth goal.</w:t>
            </w:r>
          </w:p>
          <w:p w:rsidR="00754210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Default="007542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Analyzes a variety of student data to determine specific area and baseline/summative measures</w:t>
            </w:r>
          </w:p>
          <w:p w:rsidR="00754210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Default="007542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Creates a draft Student Growth Goal and Action Plan</w:t>
            </w:r>
          </w:p>
          <w:p w:rsidR="00754210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54210" w:rsidRPr="004660A8" w:rsidRDefault="007542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 necessary information in EDS.</w:t>
            </w:r>
          </w:p>
        </w:tc>
        <w:tc>
          <w:tcPr>
            <w:tcW w:w="2160" w:type="dxa"/>
            <w:vMerge/>
          </w:tcPr>
          <w:p w:rsidR="00754210" w:rsidRPr="004660A8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54210" w:rsidRPr="004660A8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54210" w:rsidRPr="004660A8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54210" w:rsidRPr="004660A8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754210" w:rsidRPr="004660A8" w:rsidRDefault="007542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5608" w:rsidRPr="009E5608" w:rsidRDefault="009E5608">
      <w:pPr>
        <w:rPr>
          <w:rFonts w:ascii="Tahoma" w:hAnsi="Tahoma" w:cs="Tahoma"/>
          <w:sz w:val="36"/>
          <w:szCs w:val="36"/>
        </w:rPr>
      </w:pPr>
    </w:p>
    <w:sectPr w:rsidR="009E5608" w:rsidRPr="009E5608" w:rsidSect="00466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AA0"/>
    <w:multiLevelType w:val="hybridMultilevel"/>
    <w:tmpl w:val="F6D2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08"/>
    <w:rsid w:val="004660A8"/>
    <w:rsid w:val="00754210"/>
    <w:rsid w:val="009E5608"/>
    <w:rsid w:val="00B17799"/>
    <w:rsid w:val="00C32952"/>
    <w:rsid w:val="00E0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Shari</dc:creator>
  <cp:keywords/>
  <dc:description/>
  <cp:lastModifiedBy>Alexander, Shari</cp:lastModifiedBy>
  <cp:revision>1</cp:revision>
  <dcterms:created xsi:type="dcterms:W3CDTF">2013-10-03T15:00:00Z</dcterms:created>
  <dcterms:modified xsi:type="dcterms:W3CDTF">2013-10-03T16:08:00Z</dcterms:modified>
</cp:coreProperties>
</file>